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A61DBC" w14:textId="473EADD5" w:rsidR="00EF14A2" w:rsidRDefault="00EF14A2" w:rsidP="007A4939"/>
    <w:tbl>
      <w:tblPr>
        <w:tblStyle w:val="TableGrid"/>
        <w:tblW w:w="14382" w:type="dxa"/>
        <w:tblInd w:w="-324" w:type="dxa"/>
        <w:tblLook w:val="04A0" w:firstRow="1" w:lastRow="0" w:firstColumn="1" w:lastColumn="0" w:noHBand="0" w:noVBand="1"/>
      </w:tblPr>
      <w:tblGrid>
        <w:gridCol w:w="2831"/>
        <w:gridCol w:w="3721"/>
        <w:gridCol w:w="4310"/>
        <w:gridCol w:w="3520"/>
      </w:tblGrid>
      <w:tr w:rsidR="00E73FF7" w14:paraId="5951D2C7" w14:textId="77777777" w:rsidTr="00E73FF7">
        <w:trPr>
          <w:trHeight w:val="692"/>
        </w:trPr>
        <w:tc>
          <w:tcPr>
            <w:tcW w:w="2831" w:type="dxa"/>
          </w:tcPr>
          <w:p w14:paraId="78CF83BE" w14:textId="77777777" w:rsidR="00E73FF7" w:rsidRDefault="00E73FF7">
            <w:r>
              <w:t>Vocabulary</w:t>
            </w:r>
          </w:p>
        </w:tc>
        <w:tc>
          <w:tcPr>
            <w:tcW w:w="3721" w:type="dxa"/>
          </w:tcPr>
          <w:p w14:paraId="6DC6E71F" w14:textId="66625E71" w:rsidR="00E73FF7" w:rsidRDefault="00E73FF7">
            <w:r>
              <w:t>What the dictionary says the word means, a synonym, and an antonym.</w:t>
            </w:r>
          </w:p>
        </w:tc>
        <w:tc>
          <w:tcPr>
            <w:tcW w:w="4310" w:type="dxa"/>
          </w:tcPr>
          <w:p w14:paraId="029D8035" w14:textId="6CA6C914" w:rsidR="00E73FF7" w:rsidRDefault="00E73FF7" w:rsidP="00641F06">
            <w:r>
              <w:t>Use the word and the synonym or an antonym in a sentence.</w:t>
            </w:r>
          </w:p>
        </w:tc>
        <w:tc>
          <w:tcPr>
            <w:tcW w:w="3520" w:type="dxa"/>
          </w:tcPr>
          <w:p w14:paraId="6F4C331D" w14:textId="77777777" w:rsidR="00E73FF7" w:rsidRDefault="00E73FF7">
            <w:r>
              <w:t>A picture representing the word.</w:t>
            </w:r>
          </w:p>
        </w:tc>
      </w:tr>
      <w:tr w:rsidR="00E73FF7" w14:paraId="3F59F4B3" w14:textId="77777777" w:rsidTr="00E73FF7">
        <w:trPr>
          <w:trHeight w:val="323"/>
        </w:trPr>
        <w:tc>
          <w:tcPr>
            <w:tcW w:w="2831" w:type="dxa"/>
          </w:tcPr>
          <w:p w14:paraId="062E8A5B" w14:textId="6906A905" w:rsidR="00E73FF7" w:rsidRPr="00E73FF7" w:rsidRDefault="00E73FF7">
            <w:r>
              <w:t xml:space="preserve">The United States </w:t>
            </w:r>
            <w:r>
              <w:rPr>
                <w:b/>
              </w:rPr>
              <w:t>trades</w:t>
            </w:r>
            <w:r>
              <w:t xml:space="preserve"> with many areas of the world for oil.</w:t>
            </w:r>
          </w:p>
          <w:p w14:paraId="427E758A" w14:textId="77777777" w:rsidR="00E73FF7" w:rsidRDefault="00E73FF7"/>
          <w:p w14:paraId="086FF69E" w14:textId="77777777" w:rsidR="00E73FF7" w:rsidRDefault="00E73FF7"/>
          <w:p w14:paraId="4A54C9D0" w14:textId="77777777" w:rsidR="00E73FF7" w:rsidRDefault="00E73FF7"/>
          <w:p w14:paraId="31CF162B" w14:textId="77777777" w:rsidR="00E73FF7" w:rsidRDefault="00E73FF7"/>
          <w:p w14:paraId="70922EC8" w14:textId="77777777" w:rsidR="00E73FF7" w:rsidRDefault="00E73FF7"/>
        </w:tc>
        <w:tc>
          <w:tcPr>
            <w:tcW w:w="3721" w:type="dxa"/>
          </w:tcPr>
          <w:p w14:paraId="7C0B1798" w14:textId="77777777" w:rsidR="00E73FF7" w:rsidRDefault="00E73FF7"/>
        </w:tc>
        <w:tc>
          <w:tcPr>
            <w:tcW w:w="4310" w:type="dxa"/>
          </w:tcPr>
          <w:p w14:paraId="50951276" w14:textId="77777777" w:rsidR="00E73FF7" w:rsidRDefault="00E73FF7"/>
        </w:tc>
        <w:tc>
          <w:tcPr>
            <w:tcW w:w="3520" w:type="dxa"/>
          </w:tcPr>
          <w:p w14:paraId="01F2169B" w14:textId="77777777" w:rsidR="00E73FF7" w:rsidRDefault="00E73FF7"/>
        </w:tc>
      </w:tr>
      <w:tr w:rsidR="00E73FF7" w14:paraId="00F0EAE9" w14:textId="77777777" w:rsidTr="00E73FF7">
        <w:trPr>
          <w:trHeight w:val="323"/>
        </w:trPr>
        <w:tc>
          <w:tcPr>
            <w:tcW w:w="2831" w:type="dxa"/>
          </w:tcPr>
          <w:p w14:paraId="113462AF" w14:textId="04459391" w:rsidR="00E73FF7" w:rsidRDefault="00E73FF7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You must pay your federal and state income </w:t>
            </w:r>
            <w:r>
              <w:rPr>
                <w:rFonts w:eastAsia="Times New Roman" w:cs="Times New Roman"/>
                <w:b/>
              </w:rPr>
              <w:t>taxes</w:t>
            </w:r>
            <w:r>
              <w:rPr>
                <w:rFonts w:eastAsia="Times New Roman" w:cs="Times New Roman"/>
              </w:rPr>
              <w:t xml:space="preserve"> before April 15</w:t>
            </w:r>
            <w:r w:rsidRPr="00E73FF7">
              <w:rPr>
                <w:rFonts w:eastAsia="Times New Roman" w:cs="Times New Roman"/>
                <w:vertAlign w:val="superscript"/>
              </w:rPr>
              <w:t>th</w:t>
            </w:r>
            <w:r>
              <w:rPr>
                <w:rFonts w:eastAsia="Times New Roman" w:cs="Times New Roman"/>
              </w:rPr>
              <w:t>.</w:t>
            </w:r>
          </w:p>
          <w:p w14:paraId="7C3AC2F1" w14:textId="75558A43" w:rsidR="00E73FF7" w:rsidRPr="00E73FF7" w:rsidRDefault="00E73FF7">
            <w:pPr>
              <w:rPr>
                <w:rFonts w:eastAsia="Times New Roman" w:cs="Times New Roman"/>
              </w:rPr>
            </w:pPr>
          </w:p>
          <w:p w14:paraId="21BA9F07" w14:textId="77777777" w:rsidR="00E73FF7" w:rsidRDefault="00E73FF7">
            <w:pPr>
              <w:rPr>
                <w:rFonts w:eastAsia="Times New Roman" w:cs="Times New Roman"/>
              </w:rPr>
            </w:pPr>
          </w:p>
          <w:p w14:paraId="0F73A603" w14:textId="77777777" w:rsidR="00E73FF7" w:rsidRDefault="00E73FF7">
            <w:pPr>
              <w:rPr>
                <w:rFonts w:eastAsia="Times New Roman" w:cs="Times New Roman"/>
              </w:rPr>
            </w:pPr>
          </w:p>
          <w:p w14:paraId="62B48C17" w14:textId="77777777" w:rsidR="00E73FF7" w:rsidRDefault="00E73FF7">
            <w:pPr>
              <w:rPr>
                <w:rFonts w:eastAsia="Times New Roman" w:cs="Times New Roman"/>
              </w:rPr>
            </w:pPr>
          </w:p>
          <w:p w14:paraId="436F47BD" w14:textId="77777777" w:rsidR="00E73FF7" w:rsidRDefault="00E73FF7"/>
        </w:tc>
        <w:tc>
          <w:tcPr>
            <w:tcW w:w="3721" w:type="dxa"/>
          </w:tcPr>
          <w:p w14:paraId="29E22A1A" w14:textId="77777777" w:rsidR="00E73FF7" w:rsidRDefault="00E73FF7"/>
        </w:tc>
        <w:tc>
          <w:tcPr>
            <w:tcW w:w="4310" w:type="dxa"/>
          </w:tcPr>
          <w:p w14:paraId="6475F9F1" w14:textId="77777777" w:rsidR="00E73FF7" w:rsidRDefault="00E73FF7"/>
        </w:tc>
        <w:tc>
          <w:tcPr>
            <w:tcW w:w="3520" w:type="dxa"/>
          </w:tcPr>
          <w:p w14:paraId="1D026BDE" w14:textId="77777777" w:rsidR="00E73FF7" w:rsidRDefault="00E73FF7"/>
        </w:tc>
      </w:tr>
      <w:tr w:rsidR="00E73FF7" w14:paraId="3FF109D1" w14:textId="77777777" w:rsidTr="00E73FF7">
        <w:trPr>
          <w:trHeight w:val="347"/>
        </w:trPr>
        <w:tc>
          <w:tcPr>
            <w:tcW w:w="2831" w:type="dxa"/>
          </w:tcPr>
          <w:p w14:paraId="3B3D4823" w14:textId="146205D0" w:rsidR="00E73FF7" w:rsidRDefault="00E73FF7" w:rsidP="00F7198E">
            <w:r>
              <w:t xml:space="preserve">There have been major </w:t>
            </w:r>
            <w:r>
              <w:rPr>
                <w:b/>
              </w:rPr>
              <w:t>shortages</w:t>
            </w:r>
            <w:r>
              <w:t xml:space="preserve"> of certain foods because of climate changes.</w:t>
            </w:r>
          </w:p>
          <w:p w14:paraId="0F85B4FD" w14:textId="77777777" w:rsidR="00E73FF7" w:rsidRPr="00E73FF7" w:rsidRDefault="00E73FF7" w:rsidP="00F7198E"/>
          <w:p w14:paraId="39053038" w14:textId="77777777" w:rsidR="00E73FF7" w:rsidRDefault="00E73FF7" w:rsidP="00F7198E"/>
          <w:p w14:paraId="1717B574" w14:textId="77777777" w:rsidR="00E73FF7" w:rsidRDefault="00E73FF7" w:rsidP="00F7198E"/>
          <w:p w14:paraId="0398E635" w14:textId="77777777" w:rsidR="00E73FF7" w:rsidRPr="00F7198E" w:rsidRDefault="00E73FF7" w:rsidP="00F7198E"/>
        </w:tc>
        <w:tc>
          <w:tcPr>
            <w:tcW w:w="3721" w:type="dxa"/>
          </w:tcPr>
          <w:p w14:paraId="4E5FBE30" w14:textId="77777777" w:rsidR="00E73FF7" w:rsidRDefault="00E73FF7"/>
        </w:tc>
        <w:tc>
          <w:tcPr>
            <w:tcW w:w="4310" w:type="dxa"/>
          </w:tcPr>
          <w:p w14:paraId="4A1006DC" w14:textId="77777777" w:rsidR="00E73FF7" w:rsidRDefault="00E73FF7"/>
        </w:tc>
        <w:tc>
          <w:tcPr>
            <w:tcW w:w="3520" w:type="dxa"/>
          </w:tcPr>
          <w:p w14:paraId="63E41470" w14:textId="77777777" w:rsidR="00E73FF7" w:rsidRDefault="00E73FF7"/>
        </w:tc>
      </w:tr>
      <w:tr w:rsidR="00E73FF7" w14:paraId="3A27A82D" w14:textId="77777777" w:rsidTr="00E73FF7">
        <w:trPr>
          <w:trHeight w:val="347"/>
        </w:trPr>
        <w:tc>
          <w:tcPr>
            <w:tcW w:w="2831" w:type="dxa"/>
          </w:tcPr>
          <w:p w14:paraId="2151EA18" w14:textId="190C2498" w:rsidR="00E73FF7" w:rsidRDefault="00E73FF7" w:rsidP="00F7198E">
            <w:r>
              <w:rPr>
                <w:b/>
              </w:rPr>
              <w:t>Economics</w:t>
            </w:r>
            <w:r>
              <w:t xml:space="preserve"> is a field in which you must pay close attention to a lot of different factors to make predictions and see patterns.</w:t>
            </w:r>
          </w:p>
          <w:p w14:paraId="18E3F197" w14:textId="77777777" w:rsidR="00E73FF7" w:rsidRDefault="00E73FF7" w:rsidP="00F7198E"/>
          <w:p w14:paraId="7BB7F7F5" w14:textId="77777777" w:rsidR="00E73FF7" w:rsidRDefault="00E73FF7" w:rsidP="00F7198E"/>
          <w:p w14:paraId="4490862A" w14:textId="1E6B9C25" w:rsidR="00E73FF7" w:rsidRPr="00E73FF7" w:rsidRDefault="00E73FF7" w:rsidP="00F7198E"/>
        </w:tc>
        <w:tc>
          <w:tcPr>
            <w:tcW w:w="3721" w:type="dxa"/>
          </w:tcPr>
          <w:p w14:paraId="7777C349" w14:textId="77777777" w:rsidR="00E73FF7" w:rsidRDefault="00E73FF7"/>
        </w:tc>
        <w:tc>
          <w:tcPr>
            <w:tcW w:w="4310" w:type="dxa"/>
          </w:tcPr>
          <w:p w14:paraId="488BB30B" w14:textId="77777777" w:rsidR="00E73FF7" w:rsidRDefault="00E73FF7"/>
        </w:tc>
        <w:tc>
          <w:tcPr>
            <w:tcW w:w="3520" w:type="dxa"/>
          </w:tcPr>
          <w:p w14:paraId="326079A6" w14:textId="77777777" w:rsidR="00E73FF7" w:rsidRDefault="00E73FF7"/>
        </w:tc>
      </w:tr>
    </w:tbl>
    <w:p w14:paraId="1D127DCE" w14:textId="77777777" w:rsidR="00FD6AB0" w:rsidRDefault="00FD6AB0"/>
    <w:p w14:paraId="69710A5F" w14:textId="77777777" w:rsidR="00F7198E" w:rsidRDefault="00F7198E"/>
    <w:p w14:paraId="30A7C3BE" w14:textId="77777777" w:rsidR="00F7198E" w:rsidRDefault="00F7198E"/>
    <w:p w14:paraId="4A9F9BAC" w14:textId="77777777" w:rsidR="007A4939" w:rsidRDefault="007A4939" w:rsidP="000A236B">
      <w:pPr>
        <w:jc w:val="right"/>
      </w:pPr>
    </w:p>
    <w:p w14:paraId="33085127" w14:textId="611E156A" w:rsidR="000A236B" w:rsidRDefault="000A236B" w:rsidP="000A236B">
      <w:pPr>
        <w:jc w:val="right"/>
      </w:pPr>
      <w:r>
        <w:t>Name</w:t>
      </w:r>
      <w:proofErr w:type="gramStart"/>
      <w:r>
        <w:t>:_</w:t>
      </w:r>
      <w:proofErr w:type="gramEnd"/>
      <w:r>
        <w:t>___________________________________________</w:t>
      </w:r>
    </w:p>
    <w:tbl>
      <w:tblPr>
        <w:tblStyle w:val="TableGrid"/>
        <w:tblW w:w="14382" w:type="dxa"/>
        <w:tblInd w:w="-324" w:type="dxa"/>
        <w:tblLook w:val="04A0" w:firstRow="1" w:lastRow="0" w:firstColumn="1" w:lastColumn="0" w:noHBand="0" w:noVBand="1"/>
      </w:tblPr>
      <w:tblGrid>
        <w:gridCol w:w="2831"/>
        <w:gridCol w:w="3721"/>
        <w:gridCol w:w="4320"/>
        <w:gridCol w:w="3510"/>
      </w:tblGrid>
      <w:tr w:rsidR="00E73FF7" w14:paraId="302E08DD" w14:textId="77777777" w:rsidTr="00E73FF7">
        <w:trPr>
          <w:trHeight w:val="620"/>
        </w:trPr>
        <w:tc>
          <w:tcPr>
            <w:tcW w:w="2831" w:type="dxa"/>
          </w:tcPr>
          <w:p w14:paraId="2F0D12B6" w14:textId="77777777" w:rsidR="00E73FF7" w:rsidRDefault="00E73FF7" w:rsidP="00F7198E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Vocabulary</w:t>
            </w:r>
          </w:p>
          <w:p w14:paraId="23939CEC" w14:textId="77777777" w:rsidR="00E73FF7" w:rsidRDefault="00E73FF7" w:rsidP="00F7198E"/>
        </w:tc>
        <w:tc>
          <w:tcPr>
            <w:tcW w:w="3721" w:type="dxa"/>
          </w:tcPr>
          <w:p w14:paraId="6C2DE642" w14:textId="65520EB8" w:rsidR="00E73FF7" w:rsidRDefault="00E73FF7" w:rsidP="00F7198E">
            <w:r>
              <w:t>What the dictionary says the word means, a synonym, and an antonym.</w:t>
            </w:r>
          </w:p>
        </w:tc>
        <w:tc>
          <w:tcPr>
            <w:tcW w:w="4320" w:type="dxa"/>
          </w:tcPr>
          <w:p w14:paraId="37E7722E" w14:textId="4C5D8637" w:rsidR="00E73FF7" w:rsidRDefault="00E73FF7" w:rsidP="009F575F">
            <w:r>
              <w:t>Use the word and the synonym or an antonym in a sentence.</w:t>
            </w:r>
          </w:p>
        </w:tc>
        <w:tc>
          <w:tcPr>
            <w:tcW w:w="3510" w:type="dxa"/>
          </w:tcPr>
          <w:p w14:paraId="45142075" w14:textId="77777777" w:rsidR="00E73FF7" w:rsidRDefault="00E73FF7" w:rsidP="00F7198E">
            <w:r>
              <w:t>A picture representing the word.</w:t>
            </w:r>
          </w:p>
        </w:tc>
      </w:tr>
      <w:tr w:rsidR="00E73FF7" w14:paraId="710FDFD5" w14:textId="77777777" w:rsidTr="00E73FF7">
        <w:trPr>
          <w:trHeight w:val="347"/>
        </w:trPr>
        <w:tc>
          <w:tcPr>
            <w:tcW w:w="2831" w:type="dxa"/>
          </w:tcPr>
          <w:p w14:paraId="7116D063" w14:textId="00644643" w:rsidR="00E73FF7" w:rsidRDefault="00E73FF7" w:rsidP="009F575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The goal of every business is to make large </w:t>
            </w:r>
            <w:r>
              <w:rPr>
                <w:rFonts w:eastAsia="Times New Roman" w:cs="Times New Roman"/>
                <w:b/>
              </w:rPr>
              <w:t>profits.</w:t>
            </w:r>
          </w:p>
          <w:p w14:paraId="21E83901" w14:textId="77777777" w:rsidR="00E73FF7" w:rsidRPr="00E73FF7" w:rsidRDefault="00E73FF7" w:rsidP="009F575F">
            <w:pPr>
              <w:rPr>
                <w:rFonts w:eastAsia="Times New Roman" w:cs="Times New Roman"/>
              </w:rPr>
            </w:pPr>
          </w:p>
          <w:p w14:paraId="13455875" w14:textId="77777777" w:rsidR="00E73FF7" w:rsidRDefault="00E73FF7" w:rsidP="00F7198E">
            <w:pPr>
              <w:rPr>
                <w:rStyle w:val="note"/>
                <w:rFonts w:eastAsia="Times New Roman" w:cs="Times New Roman"/>
              </w:rPr>
            </w:pPr>
          </w:p>
          <w:p w14:paraId="665F48F5" w14:textId="77777777" w:rsidR="00E73FF7" w:rsidRDefault="00E73FF7" w:rsidP="00F7198E">
            <w:pPr>
              <w:rPr>
                <w:rStyle w:val="note"/>
                <w:rFonts w:eastAsia="Times New Roman" w:cs="Times New Roman"/>
              </w:rPr>
            </w:pPr>
          </w:p>
          <w:p w14:paraId="707ED1A4" w14:textId="77777777" w:rsidR="00E73FF7" w:rsidRDefault="00E73FF7" w:rsidP="00F7198E">
            <w:pPr>
              <w:rPr>
                <w:rStyle w:val="note"/>
                <w:rFonts w:eastAsia="Times New Roman" w:cs="Times New Roman"/>
              </w:rPr>
            </w:pPr>
          </w:p>
          <w:p w14:paraId="4C3D7D55" w14:textId="77777777" w:rsidR="00E73FF7" w:rsidRPr="00D47739" w:rsidRDefault="00E73FF7" w:rsidP="00F7198E"/>
        </w:tc>
        <w:tc>
          <w:tcPr>
            <w:tcW w:w="3721" w:type="dxa"/>
          </w:tcPr>
          <w:p w14:paraId="46C62ACE" w14:textId="77777777" w:rsidR="00E73FF7" w:rsidRDefault="00E73FF7" w:rsidP="00F7198E"/>
        </w:tc>
        <w:tc>
          <w:tcPr>
            <w:tcW w:w="4320" w:type="dxa"/>
          </w:tcPr>
          <w:p w14:paraId="3B650012" w14:textId="77777777" w:rsidR="00E73FF7" w:rsidRDefault="00E73FF7" w:rsidP="00F7198E"/>
        </w:tc>
        <w:tc>
          <w:tcPr>
            <w:tcW w:w="3510" w:type="dxa"/>
          </w:tcPr>
          <w:p w14:paraId="2CC08736" w14:textId="77777777" w:rsidR="00E73FF7" w:rsidRDefault="00E73FF7" w:rsidP="00F7198E"/>
        </w:tc>
        <w:bookmarkStart w:id="0" w:name="_GoBack"/>
        <w:bookmarkEnd w:id="0"/>
      </w:tr>
      <w:tr w:rsidR="00E73FF7" w14:paraId="319A31E9" w14:textId="77777777" w:rsidTr="00E73FF7">
        <w:trPr>
          <w:trHeight w:val="323"/>
        </w:trPr>
        <w:tc>
          <w:tcPr>
            <w:tcW w:w="2831" w:type="dxa"/>
          </w:tcPr>
          <w:p w14:paraId="2D47E46E" w14:textId="5EEC47F9" w:rsidR="00E73FF7" w:rsidRPr="00E73FF7" w:rsidRDefault="00E73FF7" w:rsidP="00F7198E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Cs/>
              </w:rPr>
              <w:t xml:space="preserve">The </w:t>
            </w:r>
            <w:r>
              <w:rPr>
                <w:rFonts w:eastAsia="Times New Roman" w:cs="Times New Roman"/>
                <w:b/>
                <w:bCs/>
              </w:rPr>
              <w:t>quantity</w:t>
            </w:r>
            <w:r>
              <w:rPr>
                <w:rFonts w:eastAsia="Times New Roman" w:cs="Times New Roman"/>
                <w:bCs/>
              </w:rPr>
              <w:t xml:space="preserve"> of Mr. </w:t>
            </w:r>
            <w:proofErr w:type="spellStart"/>
            <w:r>
              <w:rPr>
                <w:rFonts w:eastAsia="Times New Roman" w:cs="Times New Roman"/>
                <w:bCs/>
              </w:rPr>
              <w:t>Plachta’s</w:t>
            </w:r>
            <w:proofErr w:type="spellEnd"/>
            <w:r>
              <w:rPr>
                <w:rFonts w:eastAsia="Times New Roman" w:cs="Times New Roman"/>
                <w:bCs/>
              </w:rPr>
              <w:t xml:space="preserve"> sodas greatly diminishes every week due to other teachers “borrowing one.”</w:t>
            </w:r>
          </w:p>
          <w:p w14:paraId="3A131E69" w14:textId="77777777" w:rsidR="00E73FF7" w:rsidRDefault="00E73FF7" w:rsidP="00F7198E">
            <w:pPr>
              <w:rPr>
                <w:rFonts w:eastAsia="Times New Roman" w:cs="Times New Roman"/>
                <w:bCs/>
              </w:rPr>
            </w:pPr>
          </w:p>
          <w:p w14:paraId="0A8282CE" w14:textId="77777777" w:rsidR="00E73FF7" w:rsidRDefault="00E73FF7" w:rsidP="00F7198E">
            <w:pPr>
              <w:rPr>
                <w:rFonts w:eastAsia="Times New Roman" w:cs="Times New Roman"/>
                <w:bCs/>
              </w:rPr>
            </w:pPr>
          </w:p>
          <w:p w14:paraId="4BE0D873" w14:textId="77777777" w:rsidR="00E73FF7" w:rsidRDefault="00E73FF7" w:rsidP="00F7198E"/>
        </w:tc>
        <w:tc>
          <w:tcPr>
            <w:tcW w:w="3721" w:type="dxa"/>
          </w:tcPr>
          <w:p w14:paraId="286B09FA" w14:textId="77777777" w:rsidR="00E73FF7" w:rsidRDefault="00E73FF7" w:rsidP="00F7198E"/>
        </w:tc>
        <w:tc>
          <w:tcPr>
            <w:tcW w:w="4320" w:type="dxa"/>
          </w:tcPr>
          <w:p w14:paraId="2D6A7A03" w14:textId="77777777" w:rsidR="00E73FF7" w:rsidRDefault="00E73FF7" w:rsidP="00F7198E"/>
        </w:tc>
        <w:tc>
          <w:tcPr>
            <w:tcW w:w="3510" w:type="dxa"/>
          </w:tcPr>
          <w:p w14:paraId="68D795C9" w14:textId="77777777" w:rsidR="00E73FF7" w:rsidRDefault="00E73FF7" w:rsidP="00F7198E"/>
        </w:tc>
      </w:tr>
      <w:tr w:rsidR="00E73FF7" w14:paraId="4166550B" w14:textId="77777777" w:rsidTr="00E73FF7">
        <w:trPr>
          <w:trHeight w:val="347"/>
        </w:trPr>
        <w:tc>
          <w:tcPr>
            <w:tcW w:w="2831" w:type="dxa"/>
          </w:tcPr>
          <w:p w14:paraId="6A590D82" w14:textId="11D52EED" w:rsidR="00E73FF7" w:rsidRPr="00E73FF7" w:rsidRDefault="00E73FF7" w:rsidP="00F7198E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  <w:bCs/>
              </w:rPr>
              <w:t xml:space="preserve">The </w:t>
            </w:r>
            <w:r>
              <w:rPr>
                <w:rFonts w:eastAsia="Times New Roman" w:cs="Times New Roman"/>
                <w:b/>
                <w:bCs/>
              </w:rPr>
              <w:t>resources</w:t>
            </w:r>
            <w:r>
              <w:rPr>
                <w:rFonts w:eastAsia="Times New Roman" w:cs="Times New Roman"/>
                <w:bCs/>
              </w:rPr>
              <w:t xml:space="preserve"> available to make chocolate are highly secured.</w:t>
            </w:r>
          </w:p>
          <w:p w14:paraId="75682DFB" w14:textId="77777777" w:rsidR="00E73FF7" w:rsidRDefault="00E73FF7" w:rsidP="00F7198E">
            <w:pPr>
              <w:rPr>
                <w:rFonts w:eastAsia="Times New Roman" w:cs="Times New Roman"/>
              </w:rPr>
            </w:pPr>
          </w:p>
          <w:p w14:paraId="38B8FCC1" w14:textId="77777777" w:rsidR="00E73FF7" w:rsidRDefault="00E73FF7" w:rsidP="00F7198E">
            <w:pPr>
              <w:rPr>
                <w:rFonts w:eastAsia="Times New Roman" w:cs="Times New Roman"/>
              </w:rPr>
            </w:pPr>
          </w:p>
          <w:p w14:paraId="2BC55AA5" w14:textId="77777777" w:rsidR="00E73FF7" w:rsidRPr="00F7198E" w:rsidRDefault="00E73FF7" w:rsidP="00F7198E"/>
        </w:tc>
        <w:tc>
          <w:tcPr>
            <w:tcW w:w="3721" w:type="dxa"/>
          </w:tcPr>
          <w:p w14:paraId="423704C5" w14:textId="77777777" w:rsidR="00E73FF7" w:rsidRDefault="00E73FF7" w:rsidP="00F7198E"/>
        </w:tc>
        <w:tc>
          <w:tcPr>
            <w:tcW w:w="4320" w:type="dxa"/>
          </w:tcPr>
          <w:p w14:paraId="53BECCE3" w14:textId="77777777" w:rsidR="00E73FF7" w:rsidRDefault="00E73FF7" w:rsidP="00F7198E"/>
        </w:tc>
        <w:tc>
          <w:tcPr>
            <w:tcW w:w="3510" w:type="dxa"/>
          </w:tcPr>
          <w:p w14:paraId="59C6F9B4" w14:textId="77777777" w:rsidR="00E73FF7" w:rsidRDefault="00E73FF7" w:rsidP="00F7198E"/>
        </w:tc>
      </w:tr>
      <w:tr w:rsidR="00E73FF7" w14:paraId="359016BA" w14:textId="77777777" w:rsidTr="00E73FF7">
        <w:trPr>
          <w:trHeight w:val="347"/>
        </w:trPr>
        <w:tc>
          <w:tcPr>
            <w:tcW w:w="2831" w:type="dxa"/>
          </w:tcPr>
          <w:p w14:paraId="66848D80" w14:textId="58C35699" w:rsidR="00E73FF7" w:rsidRDefault="00E73FF7" w:rsidP="009F575F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The </w:t>
            </w:r>
            <w:r>
              <w:rPr>
                <w:rFonts w:eastAsia="Times New Roman" w:cs="Times New Roman"/>
                <w:b/>
              </w:rPr>
              <w:t>price</w:t>
            </w:r>
            <w:r>
              <w:rPr>
                <w:rFonts w:eastAsia="Times New Roman" w:cs="Times New Roman"/>
              </w:rPr>
              <w:t xml:space="preserve"> of coffee is affected by political conflicts in South America.</w:t>
            </w:r>
          </w:p>
          <w:p w14:paraId="58DE221E" w14:textId="5CCFC05F" w:rsidR="00E73FF7" w:rsidRDefault="00E73FF7" w:rsidP="009F575F">
            <w:pPr>
              <w:rPr>
                <w:rFonts w:eastAsia="Times New Roman" w:cs="Times New Roman"/>
              </w:rPr>
            </w:pPr>
          </w:p>
          <w:p w14:paraId="2913F6CC" w14:textId="77777777" w:rsidR="00E73FF7" w:rsidRPr="00E73FF7" w:rsidRDefault="00E73FF7" w:rsidP="009F575F">
            <w:pPr>
              <w:rPr>
                <w:rFonts w:eastAsia="Times New Roman" w:cs="Times New Roman"/>
              </w:rPr>
            </w:pPr>
          </w:p>
          <w:p w14:paraId="4634DFF7" w14:textId="77777777" w:rsidR="00E73FF7" w:rsidRDefault="00E73FF7" w:rsidP="00F7198E"/>
        </w:tc>
        <w:tc>
          <w:tcPr>
            <w:tcW w:w="3721" w:type="dxa"/>
          </w:tcPr>
          <w:p w14:paraId="6B03606B" w14:textId="77777777" w:rsidR="00E73FF7" w:rsidRDefault="00E73FF7" w:rsidP="00F7198E"/>
        </w:tc>
        <w:tc>
          <w:tcPr>
            <w:tcW w:w="4320" w:type="dxa"/>
          </w:tcPr>
          <w:p w14:paraId="7B96D118" w14:textId="77777777" w:rsidR="00E73FF7" w:rsidRDefault="00E73FF7" w:rsidP="00F7198E"/>
        </w:tc>
        <w:tc>
          <w:tcPr>
            <w:tcW w:w="3510" w:type="dxa"/>
          </w:tcPr>
          <w:p w14:paraId="63E07908" w14:textId="77777777" w:rsidR="00E73FF7" w:rsidRDefault="00E73FF7" w:rsidP="00F7198E"/>
        </w:tc>
      </w:tr>
    </w:tbl>
    <w:p w14:paraId="73C4A9D8" w14:textId="77777777" w:rsidR="00F7198E" w:rsidRDefault="00F7198E"/>
    <w:sectPr w:rsidR="00F7198E" w:rsidSect="007A4939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B0"/>
    <w:rsid w:val="000A236B"/>
    <w:rsid w:val="00234364"/>
    <w:rsid w:val="00357AEB"/>
    <w:rsid w:val="0053792F"/>
    <w:rsid w:val="00641F06"/>
    <w:rsid w:val="007A4939"/>
    <w:rsid w:val="009F575F"/>
    <w:rsid w:val="00D47739"/>
    <w:rsid w:val="00E73FF7"/>
    <w:rsid w:val="00EF14A2"/>
    <w:rsid w:val="00F7198E"/>
    <w:rsid w:val="00FD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3F35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D6AB0"/>
    <w:rPr>
      <w:b/>
      <w:bCs/>
    </w:rPr>
  </w:style>
  <w:style w:type="character" w:customStyle="1" w:styleId="note">
    <w:name w:val="note"/>
    <w:basedOn w:val="DefaultParagraphFont"/>
    <w:rsid w:val="00FD6AB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FD6AB0"/>
    <w:rPr>
      <w:b/>
      <w:bCs/>
    </w:rPr>
  </w:style>
  <w:style w:type="character" w:customStyle="1" w:styleId="note">
    <w:name w:val="note"/>
    <w:basedOn w:val="DefaultParagraphFont"/>
    <w:rsid w:val="00FD6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162</Words>
  <Characters>928</Characters>
  <Application>Microsoft Macintosh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lisa.hildred</dc:creator>
  <cp:keywords/>
  <dc:description/>
  <cp:lastModifiedBy>Microsoft Office User</cp:lastModifiedBy>
  <cp:revision>2</cp:revision>
  <cp:lastPrinted>2014-01-08T16:26:00Z</cp:lastPrinted>
  <dcterms:created xsi:type="dcterms:W3CDTF">2014-03-20T14:33:00Z</dcterms:created>
  <dcterms:modified xsi:type="dcterms:W3CDTF">2014-03-20T14:33:00Z</dcterms:modified>
</cp:coreProperties>
</file>